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EA" w:rsidRPr="00FE721D" w:rsidRDefault="002929EA" w:rsidP="00FE721D">
      <w:pPr>
        <w:spacing w:line="360" w:lineRule="auto"/>
        <w:rPr>
          <w:sz w:val="22"/>
          <w:szCs w:val="22"/>
          <w:lang w:val="es-ES_tradnl"/>
        </w:rPr>
      </w:pPr>
    </w:p>
    <w:p w:rsidR="002929EA" w:rsidRPr="00FE721D" w:rsidRDefault="002929EA" w:rsidP="00FE721D">
      <w:pPr>
        <w:spacing w:line="360" w:lineRule="auto"/>
        <w:jc w:val="right"/>
        <w:rPr>
          <w:sz w:val="22"/>
          <w:szCs w:val="22"/>
          <w:lang w:val="es-ES_tradnl"/>
        </w:rPr>
      </w:pPr>
      <w:r w:rsidRPr="00FE721D">
        <w:rPr>
          <w:sz w:val="22"/>
          <w:szCs w:val="22"/>
          <w:lang w:val="es-ES_tradnl"/>
        </w:rPr>
        <w:t>Lobos, 04 de marzo de 2013.-</w:t>
      </w:r>
    </w:p>
    <w:p w:rsidR="002929EA" w:rsidRPr="00FE721D" w:rsidRDefault="002929EA" w:rsidP="00FE721D">
      <w:pPr>
        <w:spacing w:line="360" w:lineRule="auto"/>
        <w:rPr>
          <w:sz w:val="22"/>
          <w:szCs w:val="22"/>
          <w:lang w:val="es-ES_tradnl"/>
        </w:rPr>
      </w:pPr>
      <w:r w:rsidRPr="00FE721D">
        <w:rPr>
          <w:sz w:val="22"/>
          <w:szCs w:val="22"/>
          <w:lang w:val="es-ES_tradnl"/>
        </w:rPr>
        <w:t>VISTO:</w:t>
      </w:r>
    </w:p>
    <w:p w:rsidR="002929EA" w:rsidRPr="00FE721D" w:rsidRDefault="002929EA" w:rsidP="00FE721D">
      <w:pPr>
        <w:spacing w:line="360" w:lineRule="auto"/>
        <w:rPr>
          <w:sz w:val="22"/>
          <w:szCs w:val="22"/>
        </w:rPr>
      </w:pPr>
      <w:r w:rsidRPr="00FE721D">
        <w:rPr>
          <w:sz w:val="22"/>
          <w:szCs w:val="22"/>
        </w:rPr>
        <w:tab/>
        <w:t>El Expediente Nº 4067- 20262- 2013, y</w:t>
      </w:r>
    </w:p>
    <w:p w:rsidR="002929EA" w:rsidRPr="00FE721D" w:rsidRDefault="002929EA" w:rsidP="00FE721D">
      <w:pPr>
        <w:spacing w:line="360" w:lineRule="auto"/>
        <w:rPr>
          <w:sz w:val="22"/>
          <w:szCs w:val="22"/>
        </w:rPr>
      </w:pP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lang w:val="es-ES_tradnl"/>
        </w:rPr>
      </w:pPr>
      <w:r w:rsidRPr="00FE721D">
        <w:rPr>
          <w:sz w:val="22"/>
          <w:szCs w:val="22"/>
          <w:lang w:val="es-ES_tradnl"/>
        </w:rPr>
        <w:t>CONSIDERANDO:</w:t>
      </w:r>
    </w:p>
    <w:p w:rsidR="002929EA" w:rsidRPr="00FE721D" w:rsidRDefault="002929EA" w:rsidP="00FE721D">
      <w:pPr>
        <w:spacing w:line="360" w:lineRule="auto"/>
        <w:ind w:firstLine="708"/>
        <w:jc w:val="both"/>
        <w:rPr>
          <w:sz w:val="22"/>
          <w:szCs w:val="22"/>
          <w:lang w:val="es-ES_tradnl"/>
        </w:rPr>
      </w:pPr>
      <w:r w:rsidRPr="00FE721D">
        <w:rPr>
          <w:sz w:val="22"/>
          <w:szCs w:val="22"/>
          <w:lang w:val="es-ES_tradnl"/>
        </w:rPr>
        <w:t xml:space="preserve">                         La necesidad de regularizar el dominio de bienes inmuebles  en el Partido de Lobos evitando que los mismos queden inertes, asegurando el ordenamiento y renovación urbana en beneficio de intereses generales de la comunidad.</w:t>
      </w: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lang w:val="es-ES_tradnl"/>
        </w:rPr>
      </w:pPr>
      <w:r w:rsidRPr="00FE721D">
        <w:rPr>
          <w:sz w:val="22"/>
          <w:szCs w:val="22"/>
          <w:lang w:val="es-ES_tradnl"/>
        </w:rPr>
        <w:tab/>
      </w:r>
      <w:r w:rsidRPr="00FE721D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ab/>
        <w:t xml:space="preserve">Que, por Plano  62 – 39 - 06 </w:t>
      </w:r>
      <w:r w:rsidRPr="00FE721D">
        <w:rPr>
          <w:sz w:val="22"/>
          <w:szCs w:val="22"/>
          <w:lang w:val="es-ES_tradnl"/>
        </w:rPr>
        <w:t>se ha determinado la cesión de un espacio con destino a  Reserva para Equipamiento Comunitario.</w:t>
      </w: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lang w:val="es-ES_tradnl"/>
        </w:rPr>
      </w:pPr>
      <w:r w:rsidRPr="00FE721D">
        <w:rPr>
          <w:sz w:val="22"/>
          <w:szCs w:val="22"/>
          <w:lang w:val="es-ES_tradnl"/>
        </w:rPr>
        <w:t xml:space="preserve">Que, dicho plano fue </w:t>
      </w:r>
      <w:r>
        <w:rPr>
          <w:sz w:val="22"/>
          <w:szCs w:val="22"/>
          <w:lang w:val="es-ES_tradnl"/>
        </w:rPr>
        <w:t>aprobado en fecha 05/10/06 por la</w:t>
      </w:r>
      <w:r w:rsidRPr="00FE721D">
        <w:rPr>
          <w:sz w:val="22"/>
          <w:szCs w:val="22"/>
          <w:lang w:val="es-ES_tradnl"/>
        </w:rPr>
        <w:t xml:space="preserve"> Dirección de GEODESIA</w:t>
      </w:r>
      <w:r>
        <w:rPr>
          <w:sz w:val="22"/>
          <w:szCs w:val="22"/>
          <w:lang w:val="es-ES_tradnl"/>
        </w:rPr>
        <w:t>, perteneciente al Ministerio de Infraestructura de la Provincia de Buenos Aires.</w:t>
      </w: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lang w:val="es-ES_tradnl"/>
        </w:rPr>
      </w:pPr>
      <w:r w:rsidRPr="00FE721D">
        <w:rPr>
          <w:sz w:val="22"/>
          <w:szCs w:val="22"/>
          <w:lang w:val="es-ES_tradnl"/>
        </w:rPr>
        <w:t>Que, el Decreto Ley 9533/80 en sus artículos 2º y 3º,  estatuye que los bienes cedidos a las municipalidades para equipamiento comunitario constituyen bienes del dominio municipal.</w:t>
      </w: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lang w:val="es-ES_tradnl"/>
        </w:rPr>
      </w:pPr>
      <w:r w:rsidRPr="00FE721D">
        <w:rPr>
          <w:sz w:val="22"/>
          <w:szCs w:val="22"/>
          <w:lang w:val="es-ES_tradnl"/>
        </w:rPr>
        <w:tab/>
      </w:r>
      <w:r w:rsidRPr="00FE721D">
        <w:rPr>
          <w:sz w:val="22"/>
          <w:szCs w:val="22"/>
          <w:lang w:val="es-ES_tradnl"/>
        </w:rPr>
        <w:tab/>
      </w:r>
      <w:r w:rsidRPr="00FE721D">
        <w:rPr>
          <w:sz w:val="22"/>
          <w:szCs w:val="22"/>
          <w:lang w:val="es-ES_tradnl"/>
        </w:rPr>
        <w:tab/>
        <w:t>Que, el Decreto Ley 8912/77 en su artículo 63 define el concepto y utilización de espacios para equipamiento comunitario.</w:t>
      </w: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lang w:val="es-ES_tradnl"/>
        </w:rPr>
      </w:pPr>
      <w:r w:rsidRPr="00FE721D">
        <w:rPr>
          <w:sz w:val="22"/>
          <w:szCs w:val="22"/>
          <w:lang w:val="es-ES_tradnl"/>
        </w:rPr>
        <w:t>Por ello,</w:t>
      </w: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lang w:val="es-ES_tradnl"/>
        </w:rPr>
      </w:pPr>
      <w:r w:rsidRPr="00FE721D">
        <w:rPr>
          <w:sz w:val="22"/>
          <w:szCs w:val="22"/>
          <w:lang w:val="es-ES_tradnl"/>
        </w:rPr>
        <w:tab/>
      </w:r>
      <w:r w:rsidRPr="00FE721D">
        <w:rPr>
          <w:sz w:val="22"/>
          <w:szCs w:val="22"/>
          <w:lang w:val="es-ES_tradnl"/>
        </w:rPr>
        <w:tab/>
        <w:t>EL INTENDENTE MUNICIPAL, en uso de sus atribuciones</w:t>
      </w:r>
    </w:p>
    <w:p w:rsidR="002929EA" w:rsidRPr="00FE721D" w:rsidRDefault="002929EA" w:rsidP="00FE721D">
      <w:pPr>
        <w:pStyle w:val="Heading1"/>
        <w:spacing w:line="360" w:lineRule="auto"/>
        <w:rPr>
          <w:sz w:val="22"/>
          <w:szCs w:val="22"/>
        </w:rPr>
      </w:pPr>
    </w:p>
    <w:p w:rsidR="002929EA" w:rsidRPr="00FE721D" w:rsidRDefault="002929EA" w:rsidP="00FE721D">
      <w:pPr>
        <w:pStyle w:val="Heading1"/>
        <w:spacing w:line="360" w:lineRule="auto"/>
        <w:rPr>
          <w:b/>
          <w:bCs/>
          <w:sz w:val="22"/>
          <w:szCs w:val="22"/>
        </w:rPr>
      </w:pPr>
      <w:r w:rsidRPr="00FE721D">
        <w:rPr>
          <w:b/>
          <w:bCs/>
          <w:sz w:val="22"/>
          <w:szCs w:val="22"/>
        </w:rPr>
        <w:t>D E C R E T A</w:t>
      </w:r>
    </w:p>
    <w:p w:rsidR="002929EA" w:rsidRPr="00FE721D" w:rsidRDefault="002929EA" w:rsidP="00FE721D">
      <w:pPr>
        <w:spacing w:line="360" w:lineRule="auto"/>
        <w:rPr>
          <w:sz w:val="22"/>
          <w:szCs w:val="22"/>
          <w:lang w:val="es-ES_tradnl"/>
        </w:rPr>
      </w:pP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lang w:val="es-ES_tradnl"/>
        </w:rPr>
      </w:pPr>
      <w:r w:rsidRPr="00FE721D">
        <w:rPr>
          <w:b/>
          <w:bCs/>
          <w:sz w:val="22"/>
          <w:szCs w:val="22"/>
          <w:u w:val="double"/>
          <w:lang w:val="es-ES_tradnl"/>
        </w:rPr>
        <w:t>ARTÍCULO 1º:</w:t>
      </w:r>
      <w:r w:rsidRPr="00FE721D">
        <w:rPr>
          <w:sz w:val="22"/>
          <w:szCs w:val="22"/>
          <w:lang w:val="es-ES_tradnl"/>
        </w:rPr>
        <w:t xml:space="preserve"> Procédase a la inscripción de dominio a favor de la Municipalidad de Lobos del inmueble del Partido de Lobos, individualizado como Nomenclatura Catastral: Circunscripción II – Sección D – Quinta 23 – Manzana 23 A  - Parcela 1- Partida Inmobiliaria </w:t>
      </w:r>
      <w:r>
        <w:rPr>
          <w:sz w:val="22"/>
          <w:szCs w:val="22"/>
          <w:lang w:val="es-ES_tradnl"/>
        </w:rPr>
        <w:t>de Orígen</w:t>
      </w:r>
      <w:r w:rsidRPr="00FE721D">
        <w:rPr>
          <w:sz w:val="22"/>
          <w:szCs w:val="22"/>
          <w:lang w:val="es-ES_tradnl"/>
        </w:rPr>
        <w:t xml:space="preserve"> 062- 8390, Matrícula</w:t>
      </w:r>
      <w:r>
        <w:rPr>
          <w:sz w:val="22"/>
          <w:szCs w:val="22"/>
          <w:lang w:val="es-ES_tradnl"/>
        </w:rPr>
        <w:t xml:space="preserve"> de Origen 9477,</w:t>
      </w:r>
      <w:r w:rsidRPr="00FE721D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que tiene una superficie total de 748,20 m2; l</w:t>
      </w:r>
      <w:r w:rsidRPr="00FE721D">
        <w:rPr>
          <w:sz w:val="22"/>
          <w:szCs w:val="22"/>
          <w:lang w:val="es-ES_tradnl"/>
        </w:rPr>
        <w:t>ind</w:t>
      </w:r>
      <w:r>
        <w:rPr>
          <w:sz w:val="22"/>
          <w:szCs w:val="22"/>
          <w:lang w:val="es-ES_tradnl"/>
        </w:rPr>
        <w:t>ando</w:t>
      </w:r>
      <w:r w:rsidRPr="00FE721D">
        <w:rPr>
          <w:sz w:val="22"/>
          <w:szCs w:val="22"/>
          <w:lang w:val="es-ES_tradnl"/>
        </w:rPr>
        <w:t>:</w:t>
      </w:r>
      <w:r>
        <w:rPr>
          <w:sz w:val="22"/>
          <w:szCs w:val="22"/>
          <w:lang w:val="es-ES_tradnl"/>
        </w:rPr>
        <w:t xml:space="preserve"> al Norte con la calle Francisco Yannarella (241), al Sur con la parcela 10, al Este con la Parcela 2 y al Oeste con la calle Ayacucho (204). </w:t>
      </w: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lang w:val="es-ES_tradnl"/>
        </w:rPr>
      </w:pPr>
    </w:p>
    <w:p w:rsidR="002929EA" w:rsidRPr="00FE721D" w:rsidRDefault="002929EA" w:rsidP="00FE721D">
      <w:pPr>
        <w:spacing w:line="360" w:lineRule="auto"/>
        <w:rPr>
          <w:sz w:val="22"/>
          <w:szCs w:val="22"/>
          <w:lang w:val="es-ES_tradnl"/>
        </w:rPr>
      </w:pPr>
      <w:r w:rsidRPr="00FE721D">
        <w:rPr>
          <w:b/>
          <w:bCs/>
          <w:sz w:val="22"/>
          <w:szCs w:val="22"/>
          <w:u w:val="double"/>
          <w:lang w:val="es-ES_tradnl"/>
        </w:rPr>
        <w:t>ARTÍCULO 2º:</w:t>
      </w:r>
      <w:r w:rsidRPr="00FE721D">
        <w:rPr>
          <w:sz w:val="22"/>
          <w:szCs w:val="22"/>
          <w:lang w:val="es-ES_tradnl"/>
        </w:rPr>
        <w:t xml:space="preserve"> Requiérase la intervención de la Escribanía General de Gobierno a los fines de cumplimentar con la inscripción </w:t>
      </w: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lang w:val="es-ES_tradnl"/>
        </w:rPr>
      </w:pPr>
    </w:p>
    <w:p w:rsidR="002929EA" w:rsidRPr="00FE721D" w:rsidRDefault="002929EA" w:rsidP="00FE721D">
      <w:pPr>
        <w:spacing w:line="360" w:lineRule="auto"/>
        <w:rPr>
          <w:sz w:val="22"/>
          <w:szCs w:val="22"/>
        </w:rPr>
      </w:pPr>
      <w:r w:rsidRPr="00FE721D">
        <w:rPr>
          <w:b/>
          <w:bCs/>
          <w:sz w:val="22"/>
          <w:szCs w:val="22"/>
          <w:u w:val="double"/>
          <w:lang w:val="es-MX"/>
        </w:rPr>
        <w:t>ARTÍCULO 3°:</w:t>
      </w:r>
      <w:r w:rsidRPr="00FE721D">
        <w:rPr>
          <w:sz w:val="22"/>
          <w:szCs w:val="22"/>
          <w:lang w:val="es-MX"/>
        </w:rPr>
        <w:t xml:space="preserve"> </w:t>
      </w:r>
      <w:r w:rsidRPr="00FE721D">
        <w:rPr>
          <w:sz w:val="22"/>
          <w:szCs w:val="22"/>
        </w:rPr>
        <w:t>Regístrese, Pase a la Escribanía General de Gobierno, Cúmplase y Archivase.</w:t>
      </w: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u w:val="single"/>
        </w:rPr>
      </w:pP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u w:val="single"/>
        </w:rPr>
      </w:pPr>
    </w:p>
    <w:p w:rsidR="002929EA" w:rsidRPr="00FE721D" w:rsidRDefault="002929EA" w:rsidP="00FE721D">
      <w:pPr>
        <w:spacing w:line="360" w:lineRule="auto"/>
        <w:jc w:val="both"/>
        <w:rPr>
          <w:sz w:val="22"/>
          <w:szCs w:val="22"/>
          <w:u w:val="single"/>
        </w:rPr>
      </w:pPr>
      <w:r w:rsidRPr="00FE721D">
        <w:rPr>
          <w:sz w:val="22"/>
          <w:szCs w:val="22"/>
          <w:u w:val="single"/>
        </w:rPr>
        <w:t xml:space="preserve">DECRETO Nº:   </w:t>
      </w:r>
      <w:r>
        <w:rPr>
          <w:sz w:val="22"/>
          <w:szCs w:val="22"/>
          <w:u w:val="single"/>
        </w:rPr>
        <w:t>186</w:t>
      </w:r>
      <w:r w:rsidRPr="00FE721D">
        <w:rPr>
          <w:sz w:val="22"/>
          <w:szCs w:val="22"/>
          <w:u w:val="single"/>
        </w:rPr>
        <w:t xml:space="preserve">     /</w:t>
      </w:r>
    </w:p>
    <w:p w:rsidR="002929EA" w:rsidRPr="00FE721D" w:rsidRDefault="002929EA" w:rsidP="00FE721D">
      <w:pPr>
        <w:spacing w:line="360" w:lineRule="auto"/>
        <w:rPr>
          <w:sz w:val="22"/>
          <w:szCs w:val="22"/>
        </w:rPr>
      </w:pPr>
    </w:p>
    <w:sectPr w:rsidR="002929EA" w:rsidRPr="00FE721D" w:rsidSect="00973FEC">
      <w:pgSz w:w="12242" w:h="20163" w:code="5"/>
      <w:pgMar w:top="2438" w:right="567" w:bottom="141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BB"/>
    <w:rsid w:val="002929EA"/>
    <w:rsid w:val="00305FED"/>
    <w:rsid w:val="00385E57"/>
    <w:rsid w:val="004566DC"/>
    <w:rsid w:val="00501750"/>
    <w:rsid w:val="005B037C"/>
    <w:rsid w:val="005B2141"/>
    <w:rsid w:val="006027F0"/>
    <w:rsid w:val="00604040"/>
    <w:rsid w:val="006B492A"/>
    <w:rsid w:val="006D75C6"/>
    <w:rsid w:val="006E1963"/>
    <w:rsid w:val="00766C7F"/>
    <w:rsid w:val="007F4248"/>
    <w:rsid w:val="008253AB"/>
    <w:rsid w:val="008822A0"/>
    <w:rsid w:val="00973FEC"/>
    <w:rsid w:val="00A00CFD"/>
    <w:rsid w:val="00A940BE"/>
    <w:rsid w:val="00B23947"/>
    <w:rsid w:val="00B35C18"/>
    <w:rsid w:val="00B4771F"/>
    <w:rsid w:val="00B64861"/>
    <w:rsid w:val="00C81010"/>
    <w:rsid w:val="00C954BB"/>
    <w:rsid w:val="00CF48C3"/>
    <w:rsid w:val="00D94F0F"/>
    <w:rsid w:val="00E63E32"/>
    <w:rsid w:val="00F23C04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B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4BB"/>
    <w:pPr>
      <w:keepNext/>
      <w:jc w:val="center"/>
      <w:outlineLvl w:val="0"/>
    </w:pPr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54BB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rsid w:val="00C954BB"/>
    <w:pPr>
      <w:jc w:val="both"/>
    </w:pPr>
    <w:rPr>
      <w:sz w:val="24"/>
      <w:szCs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54BB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270</Words>
  <Characters>1489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04 de marzo de 2013</dc:title>
  <dc:subject/>
  <dc:creator>Usuario1</dc:creator>
  <cp:keywords/>
  <dc:description/>
  <cp:lastModifiedBy>Legales08</cp:lastModifiedBy>
  <cp:revision>2</cp:revision>
  <cp:lastPrinted>2013-03-04T16:35:00Z</cp:lastPrinted>
  <dcterms:created xsi:type="dcterms:W3CDTF">2013-03-04T16:43:00Z</dcterms:created>
  <dcterms:modified xsi:type="dcterms:W3CDTF">2013-03-04T16:43:00Z</dcterms:modified>
</cp:coreProperties>
</file>